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BB" w:rsidRPr="006C0ABB" w:rsidRDefault="006C0ABB">
      <w:pPr>
        <w:rPr>
          <w:sz w:val="18"/>
          <w:szCs w:val="18"/>
        </w:rPr>
      </w:pPr>
      <w:r w:rsidRPr="006C0ABB">
        <w:rPr>
          <w:sz w:val="18"/>
          <w:szCs w:val="18"/>
        </w:rPr>
        <w:t>Zadanie 1</w:t>
      </w:r>
    </w:p>
    <w:p w:rsidR="007510C3" w:rsidRPr="006C0ABB" w:rsidRDefault="006C0ABB">
      <w:pPr>
        <w:rPr>
          <w:sz w:val="18"/>
          <w:szCs w:val="18"/>
        </w:rPr>
      </w:pPr>
      <w:r w:rsidRPr="006C0ABB">
        <w:rPr>
          <w:sz w:val="18"/>
          <w:szCs w:val="18"/>
        </w:rPr>
        <w:t xml:space="preserve">Otwórz nowy dokument programu Word i zapisz go pod nazwą </w:t>
      </w:r>
      <w:r w:rsidRPr="006C0ABB">
        <w:rPr>
          <w:b/>
          <w:i/>
          <w:sz w:val="18"/>
          <w:szCs w:val="18"/>
        </w:rPr>
        <w:t xml:space="preserve">Zielona Góra. </w:t>
      </w:r>
      <w:r w:rsidRPr="006C0ABB">
        <w:rPr>
          <w:sz w:val="18"/>
          <w:szCs w:val="18"/>
        </w:rPr>
        <w:t xml:space="preserve">Ustaw wszystkie marginesy na stronie na 2 </w:t>
      </w:r>
      <w:proofErr w:type="spellStart"/>
      <w:r w:rsidRPr="006C0ABB">
        <w:rPr>
          <w:sz w:val="18"/>
          <w:szCs w:val="18"/>
        </w:rPr>
        <w:t>cm</w:t>
      </w:r>
      <w:proofErr w:type="spellEnd"/>
      <w:r w:rsidRPr="006C0ABB">
        <w:rPr>
          <w:sz w:val="18"/>
          <w:szCs w:val="18"/>
        </w:rPr>
        <w:t>. P</w:t>
      </w:r>
      <w:r w:rsidR="002E6AA6" w:rsidRPr="006C0ABB">
        <w:rPr>
          <w:sz w:val="18"/>
          <w:szCs w:val="18"/>
        </w:rPr>
        <w:t>rzepisz poniższy tekst</w:t>
      </w:r>
      <w:r w:rsidRPr="006C0ABB">
        <w:rPr>
          <w:sz w:val="18"/>
          <w:szCs w:val="18"/>
        </w:rPr>
        <w:t xml:space="preserve"> składający się z 5</w:t>
      </w:r>
      <w:r w:rsidR="00B906F2" w:rsidRPr="006C0ABB">
        <w:rPr>
          <w:sz w:val="18"/>
          <w:szCs w:val="18"/>
        </w:rPr>
        <w:t xml:space="preserve"> akapitów</w:t>
      </w:r>
      <w:r w:rsidR="002E6AA6" w:rsidRPr="006C0ABB">
        <w:rPr>
          <w:sz w:val="18"/>
          <w:szCs w:val="18"/>
        </w:rPr>
        <w:t xml:space="preserve"> i sformatuj go w</w:t>
      </w:r>
      <w:r w:rsidRPr="006C0ABB">
        <w:rPr>
          <w:sz w:val="18"/>
          <w:szCs w:val="18"/>
        </w:rPr>
        <w:t> </w:t>
      </w:r>
      <w:r w:rsidR="00B906F2" w:rsidRPr="006C0ABB">
        <w:rPr>
          <w:sz w:val="18"/>
          <w:szCs w:val="18"/>
        </w:rPr>
        <w:t>następujący</w:t>
      </w:r>
      <w:r w:rsidR="002E6AA6" w:rsidRPr="006C0ABB">
        <w:rPr>
          <w:sz w:val="18"/>
          <w:szCs w:val="18"/>
        </w:rPr>
        <w:t xml:space="preserve"> sposób:</w:t>
      </w:r>
    </w:p>
    <w:p w:rsidR="002E6AA6" w:rsidRPr="006C0ABB" w:rsidRDefault="002E6AA6" w:rsidP="002E6AA6">
      <w:pPr>
        <w:pStyle w:val="Akapitzlist"/>
        <w:numPr>
          <w:ilvl w:val="0"/>
          <w:numId w:val="2"/>
        </w:numPr>
        <w:rPr>
          <w:sz w:val="18"/>
          <w:szCs w:val="18"/>
        </w:rPr>
      </w:pPr>
      <w:r w:rsidRPr="006C0ABB">
        <w:rPr>
          <w:sz w:val="18"/>
          <w:szCs w:val="18"/>
        </w:rPr>
        <w:t>Akapit</w:t>
      </w:r>
      <w:r w:rsidR="00B906F2" w:rsidRPr="006C0ABB">
        <w:rPr>
          <w:sz w:val="18"/>
          <w:szCs w:val="18"/>
        </w:rPr>
        <w:t xml:space="preserve"> </w:t>
      </w:r>
      <w:r w:rsidRPr="006C0ABB">
        <w:rPr>
          <w:sz w:val="18"/>
          <w:szCs w:val="18"/>
        </w:rPr>
        <w:t xml:space="preserve">1 </w:t>
      </w:r>
      <w:r w:rsidR="00B906F2" w:rsidRPr="006C0ABB">
        <w:rPr>
          <w:sz w:val="18"/>
          <w:szCs w:val="18"/>
        </w:rPr>
        <w:t xml:space="preserve">wyjustowany, </w:t>
      </w:r>
      <w:r w:rsidRPr="006C0ABB">
        <w:rPr>
          <w:sz w:val="18"/>
          <w:szCs w:val="18"/>
        </w:rPr>
        <w:t xml:space="preserve">czcionka 12, </w:t>
      </w:r>
      <w:proofErr w:type="spellStart"/>
      <w:r w:rsidRPr="006C0ABB">
        <w:rPr>
          <w:sz w:val="18"/>
          <w:szCs w:val="18"/>
        </w:rPr>
        <w:t>Verdana</w:t>
      </w:r>
      <w:proofErr w:type="spellEnd"/>
      <w:r w:rsidRPr="006C0ABB">
        <w:rPr>
          <w:sz w:val="18"/>
          <w:szCs w:val="18"/>
        </w:rPr>
        <w:t xml:space="preserve">, interlinia 1,5, </w:t>
      </w:r>
      <w:r w:rsidR="00B906F2" w:rsidRPr="006C0ABB">
        <w:rPr>
          <w:sz w:val="18"/>
          <w:szCs w:val="18"/>
        </w:rPr>
        <w:t>wcięcie</w:t>
      </w:r>
      <w:r w:rsidRPr="006C0ABB">
        <w:rPr>
          <w:sz w:val="18"/>
          <w:szCs w:val="18"/>
        </w:rPr>
        <w:t xml:space="preserve"> akapitu 1cm</w:t>
      </w:r>
    </w:p>
    <w:p w:rsidR="002E6AA6" w:rsidRPr="006C0ABB" w:rsidRDefault="002E6AA6" w:rsidP="002E6AA6">
      <w:pPr>
        <w:pStyle w:val="Akapitzlist"/>
        <w:numPr>
          <w:ilvl w:val="0"/>
          <w:numId w:val="2"/>
        </w:numPr>
        <w:rPr>
          <w:sz w:val="18"/>
          <w:szCs w:val="18"/>
        </w:rPr>
      </w:pPr>
      <w:r w:rsidRPr="006C0ABB">
        <w:rPr>
          <w:sz w:val="18"/>
          <w:szCs w:val="18"/>
        </w:rPr>
        <w:t>Akapit</w:t>
      </w:r>
      <w:r w:rsidR="00B906F2" w:rsidRPr="006C0ABB">
        <w:rPr>
          <w:sz w:val="18"/>
          <w:szCs w:val="18"/>
        </w:rPr>
        <w:t xml:space="preserve"> </w:t>
      </w:r>
      <w:r w:rsidRPr="006C0ABB">
        <w:rPr>
          <w:sz w:val="18"/>
          <w:szCs w:val="18"/>
        </w:rPr>
        <w:t xml:space="preserve">2 </w:t>
      </w:r>
      <w:r w:rsidR="00B906F2" w:rsidRPr="006C0ABB">
        <w:rPr>
          <w:sz w:val="18"/>
          <w:szCs w:val="18"/>
        </w:rPr>
        <w:t xml:space="preserve">wyjustowany, </w:t>
      </w:r>
      <w:r w:rsidRPr="006C0ABB">
        <w:rPr>
          <w:sz w:val="18"/>
          <w:szCs w:val="18"/>
        </w:rPr>
        <w:t xml:space="preserve">czcionka 13, Arial, interlinia 1,15, </w:t>
      </w:r>
      <w:r w:rsidR="00B906F2" w:rsidRPr="006C0ABB">
        <w:rPr>
          <w:sz w:val="18"/>
          <w:szCs w:val="18"/>
        </w:rPr>
        <w:t>wcięcie</w:t>
      </w:r>
      <w:r w:rsidRPr="006C0ABB">
        <w:rPr>
          <w:sz w:val="18"/>
          <w:szCs w:val="18"/>
        </w:rPr>
        <w:t xml:space="preserve"> akapitu 1,</w:t>
      </w:r>
      <w:r w:rsidR="00B906F2" w:rsidRPr="006C0ABB">
        <w:rPr>
          <w:sz w:val="18"/>
          <w:szCs w:val="18"/>
        </w:rPr>
        <w:t>5</w:t>
      </w:r>
      <w:r w:rsidRPr="006C0ABB">
        <w:rPr>
          <w:sz w:val="18"/>
          <w:szCs w:val="18"/>
        </w:rPr>
        <w:t>cm</w:t>
      </w:r>
    </w:p>
    <w:p w:rsidR="00B906F2" w:rsidRPr="006C0ABB" w:rsidRDefault="00B906F2" w:rsidP="00B906F2">
      <w:pPr>
        <w:pStyle w:val="Akapitzlist"/>
        <w:numPr>
          <w:ilvl w:val="0"/>
          <w:numId w:val="2"/>
        </w:numPr>
        <w:rPr>
          <w:sz w:val="18"/>
          <w:szCs w:val="18"/>
        </w:rPr>
      </w:pPr>
      <w:r w:rsidRPr="006C0ABB">
        <w:rPr>
          <w:sz w:val="18"/>
          <w:szCs w:val="18"/>
        </w:rPr>
        <w:t xml:space="preserve">Akapit 3 wyjustowany,  czcionka 14, </w:t>
      </w:r>
      <w:proofErr w:type="spellStart"/>
      <w:r w:rsidRPr="006C0ABB">
        <w:rPr>
          <w:sz w:val="18"/>
          <w:szCs w:val="18"/>
        </w:rPr>
        <w:t>Monotype</w:t>
      </w:r>
      <w:proofErr w:type="spellEnd"/>
      <w:r w:rsidRPr="006C0ABB">
        <w:rPr>
          <w:sz w:val="18"/>
          <w:szCs w:val="18"/>
        </w:rPr>
        <w:t xml:space="preserve"> </w:t>
      </w:r>
      <w:proofErr w:type="spellStart"/>
      <w:r w:rsidRPr="006C0ABB">
        <w:rPr>
          <w:sz w:val="18"/>
          <w:szCs w:val="18"/>
        </w:rPr>
        <w:t>Cursiva</w:t>
      </w:r>
      <w:proofErr w:type="spellEnd"/>
      <w:r w:rsidRPr="006C0ABB">
        <w:rPr>
          <w:sz w:val="18"/>
          <w:szCs w:val="18"/>
        </w:rPr>
        <w:t>, interlinia 1, wcięcie akapitu 1cm</w:t>
      </w:r>
    </w:p>
    <w:p w:rsidR="002E6AA6" w:rsidRPr="006C0ABB" w:rsidRDefault="00B906F2" w:rsidP="00B906F2">
      <w:pPr>
        <w:pStyle w:val="Akapitzlist"/>
        <w:numPr>
          <w:ilvl w:val="0"/>
          <w:numId w:val="2"/>
        </w:numPr>
        <w:rPr>
          <w:sz w:val="18"/>
          <w:szCs w:val="18"/>
        </w:rPr>
      </w:pPr>
      <w:r w:rsidRPr="006C0ABB">
        <w:rPr>
          <w:sz w:val="18"/>
          <w:szCs w:val="18"/>
        </w:rPr>
        <w:t xml:space="preserve">Akapit4 wyjustowany,  czcionka 15, Times New Roman, interlinia 1,15, </w:t>
      </w:r>
      <w:proofErr w:type="spellStart"/>
      <w:r w:rsidRPr="006C0ABB">
        <w:rPr>
          <w:sz w:val="18"/>
          <w:szCs w:val="18"/>
        </w:rPr>
        <w:t>wciecie</w:t>
      </w:r>
      <w:proofErr w:type="spellEnd"/>
      <w:r w:rsidRPr="006C0ABB">
        <w:rPr>
          <w:sz w:val="18"/>
          <w:szCs w:val="18"/>
        </w:rPr>
        <w:t xml:space="preserve"> akapitu 2cm</w:t>
      </w:r>
    </w:p>
    <w:p w:rsidR="00B906F2" w:rsidRPr="006C0ABB" w:rsidRDefault="00B906F2" w:rsidP="00B906F2">
      <w:pPr>
        <w:rPr>
          <w:sz w:val="18"/>
          <w:szCs w:val="18"/>
        </w:rPr>
      </w:pPr>
      <w:r w:rsidRPr="006C0ABB">
        <w:rPr>
          <w:sz w:val="18"/>
          <w:szCs w:val="18"/>
        </w:rPr>
        <w:t xml:space="preserve">Do każdego akapitu wstaw zdjęcie miasta. </w:t>
      </w:r>
    </w:p>
    <w:p w:rsidR="002E6AA6" w:rsidRDefault="002E6AA6">
      <w:pPr>
        <w:rPr>
          <w:rFonts w:ascii="Arial" w:hAnsi="Arial" w:cs="Arial"/>
          <w:color w:val="4E4E4E"/>
          <w:sz w:val="18"/>
          <w:szCs w:val="18"/>
          <w:shd w:val="clear" w:color="auto" w:fill="FFFFFF"/>
        </w:rPr>
      </w:pPr>
      <w:r>
        <w:rPr>
          <w:rFonts w:ascii="Arial" w:hAnsi="Arial" w:cs="Arial"/>
          <w:color w:val="4E4E4E"/>
          <w:sz w:val="18"/>
          <w:szCs w:val="18"/>
          <w:shd w:val="clear" w:color="auto" w:fill="FFFFFF"/>
        </w:rPr>
        <w:t>Pierwsze wzmianki na temat Zielonej Góry pochodzą z XIII i XIV w. Są to zapisy w dokumentach książąt głogowskich. Dokładna data nadania praw miejskich Zielonej Górze nie jest jednak znana. Według kronik początki miasta związane są z istniejącym na tym terenie w 1222 r. ośrodkiem administracyjnym książąt śląskich, wokół którego organizowała się osada. Około 1272 r. na północ od Zielonej Góry wybudowano drewniany zamek, który w 1365 r. przeszedł w ręce księcia głogowskiego Henryka V.</w:t>
      </w:r>
    </w:p>
    <w:p w:rsidR="002E6AA6" w:rsidRDefault="002E6AA6">
      <w:pPr>
        <w:rPr>
          <w:rFonts w:ascii="Arial" w:hAnsi="Arial" w:cs="Arial"/>
          <w:color w:val="4E4E4E"/>
          <w:sz w:val="18"/>
          <w:szCs w:val="18"/>
          <w:shd w:val="clear" w:color="auto" w:fill="FFFFFF"/>
        </w:rPr>
      </w:pPr>
      <w:r>
        <w:rPr>
          <w:rFonts w:ascii="Arial" w:hAnsi="Arial" w:cs="Arial"/>
          <w:color w:val="4E4E4E"/>
          <w:sz w:val="18"/>
          <w:szCs w:val="18"/>
          <w:shd w:val="clear" w:color="auto" w:fill="FFFFFF"/>
        </w:rPr>
        <w:t>Do najstarszych zajęć mieszkańców Zielonej Góry należała uprawa winorośli. Wzmianki na ten temat pochodzą już z 1314 r. Zielonogórzanie zajmowali się również hodowlą owiec i wyrobem sukna. Nadanie praw miejskich stworzyło podstawy prawne do gospodarczego rozwoju Zielonej Góry, a w szczególności do rozwoju tkactwa i sukiennictwa.</w:t>
      </w:r>
    </w:p>
    <w:p w:rsidR="002E6AA6" w:rsidRDefault="002E6AA6">
      <w:pPr>
        <w:rPr>
          <w:rFonts w:ascii="Arial" w:hAnsi="Arial" w:cs="Arial"/>
          <w:color w:val="4E4E4E"/>
          <w:sz w:val="18"/>
          <w:szCs w:val="18"/>
          <w:shd w:val="clear" w:color="auto" w:fill="FFFFFF"/>
        </w:rPr>
      </w:pPr>
      <w:r>
        <w:rPr>
          <w:rFonts w:ascii="Arial" w:hAnsi="Arial" w:cs="Arial"/>
          <w:color w:val="4E4E4E"/>
          <w:sz w:val="18"/>
          <w:szCs w:val="18"/>
          <w:shd w:val="clear" w:color="auto" w:fill="FFFFFF"/>
        </w:rPr>
        <w:t>Zielona Góra była niedużym miastem. Przed II wojną światową liczyła około 25 tys. mieszkańców. Była jednak dużym ośrodkiem przemysłowym oraz znaczącym węzłem kolejowym. Podczas II wojny światowej przemysł zielonogórski przestawiony został na produkcję wojskową. Zarówno zakłady metalowe, jaki i tekstylne produkowały na potrzeby armii.</w:t>
      </w:r>
    </w:p>
    <w:p w:rsidR="002E6AA6" w:rsidRDefault="002E6AA6" w:rsidP="002E6AA6">
      <w:pPr>
        <w:pStyle w:val="NormalnyWeb"/>
        <w:shd w:val="clear" w:color="auto" w:fill="FFFFFF"/>
        <w:spacing w:line="276" w:lineRule="atLeast"/>
        <w:rPr>
          <w:rFonts w:ascii="Arial" w:hAnsi="Arial" w:cs="Arial"/>
          <w:color w:val="4E4E4E"/>
          <w:sz w:val="18"/>
          <w:szCs w:val="18"/>
        </w:rPr>
      </w:pPr>
      <w:r>
        <w:rPr>
          <w:rFonts w:ascii="Arial" w:hAnsi="Arial" w:cs="Arial"/>
          <w:color w:val="4E4E4E"/>
          <w:sz w:val="18"/>
          <w:szCs w:val="18"/>
        </w:rPr>
        <w:t>Miasto nie zostało zniszczone podczas wojny, a po wojnie przeszło pod administrację polską, stając się początkowo częścią województwa poznańskiego. Dotychczasowych mieszkańców wysiedlono do Niemiec. Zielona Góra zasiedlana była jeszcze do końca lat 70-tych XX w., głównie przez repatriantów ze wschodu oraz przybyszów z pobliskiej Wielkopolski.</w:t>
      </w:r>
    </w:p>
    <w:sectPr w:rsidR="002E6AA6" w:rsidSect="006C0ABB">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F0B"/>
    <w:multiLevelType w:val="hybridMultilevel"/>
    <w:tmpl w:val="8E749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27593C"/>
    <w:multiLevelType w:val="hybridMultilevel"/>
    <w:tmpl w:val="416C4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2E6AA6"/>
    <w:rsid w:val="001C732D"/>
    <w:rsid w:val="001E2A00"/>
    <w:rsid w:val="002E6AA6"/>
    <w:rsid w:val="00377743"/>
    <w:rsid w:val="003901D8"/>
    <w:rsid w:val="00661D2A"/>
    <w:rsid w:val="006C0ABB"/>
    <w:rsid w:val="007510C3"/>
    <w:rsid w:val="00B906F2"/>
    <w:rsid w:val="00C17A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0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E6A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6AA6"/>
    <w:pPr>
      <w:ind w:left="720"/>
      <w:contextualSpacing/>
    </w:pPr>
  </w:style>
</w:styles>
</file>

<file path=word/webSettings.xml><?xml version="1.0" encoding="utf-8"?>
<w:webSettings xmlns:r="http://schemas.openxmlformats.org/officeDocument/2006/relationships" xmlns:w="http://schemas.openxmlformats.org/wordprocessingml/2006/main">
  <w:divs>
    <w:div w:id="12901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2</cp:revision>
  <cp:lastPrinted>2015-01-22T11:08:00Z</cp:lastPrinted>
  <dcterms:created xsi:type="dcterms:W3CDTF">2015-02-10T13:02:00Z</dcterms:created>
  <dcterms:modified xsi:type="dcterms:W3CDTF">2015-02-10T13:02:00Z</dcterms:modified>
</cp:coreProperties>
</file>